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09" w:rsidRDefault="00252809" w:rsidP="00252809">
      <w:pPr>
        <w:ind w:right="355"/>
        <w:rPr>
          <w:bCs/>
          <w:sz w:val="28"/>
          <w:u w:val="single"/>
          <w:lang w:val="uk-UA"/>
        </w:rPr>
      </w:pPr>
    </w:p>
    <w:p w:rsidR="00252809" w:rsidRDefault="00252809" w:rsidP="00252809">
      <w:pPr>
        <w:ind w:right="355"/>
        <w:rPr>
          <w:bCs/>
          <w:sz w:val="28"/>
          <w:u w:val="single"/>
          <w:lang w:val="uk-UA"/>
        </w:rPr>
      </w:pPr>
    </w:p>
    <w:p w:rsidR="00252809" w:rsidRPr="00B51E12" w:rsidRDefault="00252809" w:rsidP="00252809">
      <w:pPr>
        <w:ind w:right="355"/>
        <w:jc w:val="center"/>
        <w:rPr>
          <w:b/>
          <w:bCs/>
          <w:i/>
          <w:sz w:val="32"/>
          <w:szCs w:val="32"/>
          <w:lang w:val="uk-UA"/>
        </w:rPr>
      </w:pPr>
      <w:r w:rsidRPr="00B51E12">
        <w:rPr>
          <w:b/>
          <w:bCs/>
          <w:i/>
          <w:sz w:val="32"/>
          <w:szCs w:val="32"/>
          <w:lang w:val="uk-UA"/>
        </w:rPr>
        <w:t>Проект підтримки вразливих категорій населення у Західній Україні в період кризи</w:t>
      </w:r>
    </w:p>
    <w:p w:rsidR="00252809" w:rsidRPr="00B51E12" w:rsidRDefault="00252809" w:rsidP="00252809">
      <w:pPr>
        <w:ind w:right="355"/>
        <w:jc w:val="center"/>
        <w:rPr>
          <w:b/>
          <w:bCs/>
          <w:sz w:val="32"/>
          <w:szCs w:val="32"/>
          <w:lang w:val="uk-UA"/>
        </w:rPr>
      </w:pPr>
      <w:r w:rsidRPr="00B51E12">
        <w:rPr>
          <w:b/>
          <w:bCs/>
          <w:sz w:val="32"/>
          <w:szCs w:val="32"/>
          <w:lang w:val="uk-UA"/>
        </w:rPr>
        <w:t>Підсумкова конференція</w:t>
      </w:r>
      <w:r w:rsidR="00B51E12" w:rsidRPr="00B51E12">
        <w:rPr>
          <w:b/>
          <w:bCs/>
          <w:sz w:val="32"/>
          <w:szCs w:val="32"/>
          <w:lang w:val="uk-UA"/>
        </w:rPr>
        <w:t xml:space="preserve"> «Результати впровадження проектів щодо підтримки та надання недержавних соціальних послуг у період кризи у Західній Україні»</w:t>
      </w:r>
    </w:p>
    <w:p w:rsidR="00B51E12" w:rsidRPr="00252809" w:rsidRDefault="00B51E12" w:rsidP="00252809">
      <w:pPr>
        <w:ind w:right="355"/>
        <w:jc w:val="center"/>
        <w:rPr>
          <w:b/>
          <w:bCs/>
          <w:sz w:val="28"/>
          <w:lang w:val="uk-UA"/>
        </w:rPr>
      </w:pPr>
    </w:p>
    <w:p w:rsidR="00252809" w:rsidRPr="00252809" w:rsidRDefault="00B51E12" w:rsidP="00B51E12">
      <w:pPr>
        <w:ind w:right="355"/>
        <w:rPr>
          <w:bCs/>
          <w:i/>
          <w:sz w:val="28"/>
          <w:lang w:val="uk-UA"/>
        </w:rPr>
      </w:pPr>
      <w:r>
        <w:rPr>
          <w:bCs/>
          <w:i/>
          <w:sz w:val="28"/>
          <w:lang w:val="uk-UA"/>
        </w:rPr>
        <w:t xml:space="preserve">Місце проведення: </w:t>
      </w:r>
      <w:r w:rsidR="00252809" w:rsidRPr="00252809">
        <w:rPr>
          <w:bCs/>
          <w:i/>
          <w:sz w:val="28"/>
          <w:lang w:val="uk-UA"/>
        </w:rPr>
        <w:t>Готель «</w:t>
      </w:r>
      <w:r w:rsidR="00252809">
        <w:rPr>
          <w:bCs/>
          <w:i/>
          <w:sz w:val="28"/>
          <w:lang w:val="uk-UA"/>
        </w:rPr>
        <w:t>Д</w:t>
      </w:r>
      <w:r w:rsidR="00252809" w:rsidRPr="00252809">
        <w:rPr>
          <w:bCs/>
          <w:i/>
          <w:sz w:val="28"/>
          <w:lang w:val="uk-UA"/>
        </w:rPr>
        <w:t>ружба», вул.. Висока</w:t>
      </w:r>
      <w:r w:rsidR="00FE2FA7">
        <w:rPr>
          <w:bCs/>
          <w:i/>
          <w:sz w:val="28"/>
          <w:lang w:val="uk-UA"/>
        </w:rPr>
        <w:t xml:space="preserve"> 12</w:t>
      </w:r>
      <w:r w:rsidR="00252809" w:rsidRPr="00252809">
        <w:rPr>
          <w:bCs/>
          <w:i/>
          <w:sz w:val="28"/>
          <w:lang w:val="uk-UA"/>
        </w:rPr>
        <w:t>, м.Ужгород</w:t>
      </w:r>
    </w:p>
    <w:p w:rsidR="00252809" w:rsidRPr="00252809" w:rsidRDefault="00B51E12" w:rsidP="00B51E12">
      <w:pPr>
        <w:ind w:right="355"/>
        <w:rPr>
          <w:bCs/>
          <w:i/>
          <w:sz w:val="28"/>
          <w:lang w:val="uk-UA"/>
        </w:rPr>
      </w:pPr>
      <w:r>
        <w:rPr>
          <w:bCs/>
          <w:i/>
          <w:sz w:val="28"/>
          <w:lang w:val="uk-UA"/>
        </w:rPr>
        <w:t xml:space="preserve">Дата проведення: </w:t>
      </w:r>
      <w:r w:rsidR="00252809" w:rsidRPr="00252809">
        <w:rPr>
          <w:bCs/>
          <w:i/>
          <w:sz w:val="28"/>
          <w:lang w:val="uk-UA"/>
        </w:rPr>
        <w:t>17 лютого 2012 року</w:t>
      </w:r>
    </w:p>
    <w:p w:rsidR="00B51E12" w:rsidRDefault="00B51E12" w:rsidP="00252809">
      <w:pPr>
        <w:ind w:right="355"/>
        <w:rPr>
          <w:bCs/>
          <w:sz w:val="28"/>
          <w:lang w:val="uk-UA"/>
        </w:rPr>
      </w:pPr>
    </w:p>
    <w:p w:rsidR="00B51E12" w:rsidRPr="00B51E12" w:rsidRDefault="00B51E12" w:rsidP="00075003">
      <w:pPr>
        <w:spacing w:line="276" w:lineRule="auto"/>
        <w:ind w:firstLine="708"/>
        <w:jc w:val="both"/>
        <w:rPr>
          <w:b/>
          <w:bCs/>
          <w:sz w:val="24"/>
          <w:szCs w:val="24"/>
          <w:lang w:val="uk-UA"/>
        </w:rPr>
      </w:pPr>
      <w:r w:rsidRPr="00B51E12">
        <w:rPr>
          <w:bCs/>
          <w:sz w:val="24"/>
          <w:szCs w:val="24"/>
          <w:lang w:val="uk-UA"/>
        </w:rPr>
        <w:t xml:space="preserve">Міжобласний благодійний фонд «Фонд розвитку Карпатського Єврорегіону» </w:t>
      </w:r>
      <w:r w:rsidR="00075003">
        <w:rPr>
          <w:bCs/>
          <w:sz w:val="24"/>
          <w:szCs w:val="24"/>
          <w:lang w:val="uk-UA"/>
        </w:rPr>
        <w:t xml:space="preserve">проводить </w:t>
      </w:r>
      <w:r w:rsidRPr="00B51E12">
        <w:rPr>
          <w:bCs/>
          <w:sz w:val="24"/>
          <w:szCs w:val="24"/>
          <w:lang w:val="uk-UA"/>
        </w:rPr>
        <w:t>підсумков</w:t>
      </w:r>
      <w:r w:rsidR="00075003">
        <w:rPr>
          <w:bCs/>
          <w:sz w:val="24"/>
          <w:szCs w:val="24"/>
          <w:lang w:val="uk-UA"/>
        </w:rPr>
        <w:t>у</w:t>
      </w:r>
      <w:r w:rsidRPr="00B51E12">
        <w:rPr>
          <w:bCs/>
          <w:sz w:val="24"/>
          <w:szCs w:val="24"/>
          <w:lang w:val="uk-UA"/>
        </w:rPr>
        <w:t xml:space="preserve"> конференці</w:t>
      </w:r>
      <w:r w:rsidR="00075003">
        <w:rPr>
          <w:bCs/>
          <w:sz w:val="24"/>
          <w:szCs w:val="24"/>
          <w:lang w:val="uk-UA"/>
        </w:rPr>
        <w:t>ю</w:t>
      </w:r>
      <w:r w:rsidRPr="00B51E12">
        <w:rPr>
          <w:bCs/>
          <w:sz w:val="24"/>
          <w:szCs w:val="24"/>
          <w:lang w:val="uk-UA"/>
        </w:rPr>
        <w:t xml:space="preserve"> на тему «</w:t>
      </w:r>
      <w:r w:rsidRPr="00B51E12">
        <w:rPr>
          <w:b/>
          <w:bCs/>
          <w:sz w:val="24"/>
          <w:szCs w:val="24"/>
          <w:lang w:val="uk-UA"/>
        </w:rPr>
        <w:t xml:space="preserve">Результати впровадження проектів підтримки недержавних соціальних послуг у період кризи у Західній Україні». </w:t>
      </w:r>
    </w:p>
    <w:p w:rsidR="00E122BE" w:rsidRDefault="00B51E12" w:rsidP="00075003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B51E12">
        <w:rPr>
          <w:bCs/>
          <w:sz w:val="24"/>
          <w:szCs w:val="24"/>
          <w:lang w:val="uk-UA"/>
        </w:rPr>
        <w:t xml:space="preserve">Мета конференції:  </w:t>
      </w:r>
      <w:r w:rsidR="00E122BE">
        <w:rPr>
          <w:bCs/>
          <w:sz w:val="24"/>
          <w:szCs w:val="24"/>
          <w:lang w:val="uk-UA"/>
        </w:rPr>
        <w:t>підбити</w:t>
      </w:r>
      <w:r w:rsidRPr="00B51E12">
        <w:rPr>
          <w:bCs/>
          <w:sz w:val="24"/>
          <w:szCs w:val="24"/>
          <w:lang w:val="uk-UA"/>
        </w:rPr>
        <w:t xml:space="preserve"> підсумки та поширити досвід виконання ініціатив, спрямованих на забезпечення </w:t>
      </w:r>
      <w:r w:rsidRPr="00B51E12">
        <w:rPr>
          <w:sz w:val="24"/>
          <w:szCs w:val="24"/>
          <w:lang w:val="uk-UA"/>
        </w:rPr>
        <w:t>ефективних прямих соціальних послуг НУО в місцевих громадах</w:t>
      </w:r>
      <w:r w:rsidR="00E122BE">
        <w:rPr>
          <w:sz w:val="24"/>
          <w:szCs w:val="24"/>
          <w:lang w:val="uk-UA"/>
        </w:rPr>
        <w:t>.</w:t>
      </w:r>
    </w:p>
    <w:p w:rsidR="00B51E12" w:rsidRPr="00B51E12" w:rsidRDefault="00E122BE" w:rsidP="00075003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Протягом конференції планується обговорити питання впровадження</w:t>
      </w:r>
      <w:r w:rsidR="00B51E12" w:rsidRPr="00B51E12">
        <w:rPr>
          <w:sz w:val="24"/>
          <w:szCs w:val="24"/>
          <w:lang w:val="uk-UA"/>
        </w:rPr>
        <w:t xml:space="preserve"> інноваційних соціальних послуг, що надаються НУО</w:t>
      </w:r>
      <w:r>
        <w:rPr>
          <w:sz w:val="24"/>
          <w:szCs w:val="24"/>
          <w:lang w:val="uk-UA"/>
        </w:rPr>
        <w:t>,</w:t>
      </w:r>
      <w:r w:rsidR="00B51E12" w:rsidRPr="00B51E12">
        <w:rPr>
          <w:sz w:val="24"/>
          <w:szCs w:val="24"/>
          <w:lang w:val="uk-UA"/>
        </w:rPr>
        <w:t xml:space="preserve"> забезпечення сталості НУО, які надають соціальні послуги населенню Західної України</w:t>
      </w:r>
      <w:r>
        <w:rPr>
          <w:sz w:val="24"/>
          <w:szCs w:val="24"/>
          <w:lang w:val="uk-UA"/>
        </w:rPr>
        <w:t>, проблеми</w:t>
      </w:r>
      <w:r w:rsidR="00B51E12" w:rsidRPr="00B51E12">
        <w:rPr>
          <w:sz w:val="24"/>
          <w:szCs w:val="24"/>
          <w:lang w:val="uk-UA"/>
        </w:rPr>
        <w:t xml:space="preserve"> різних форм соціального підприємництва. </w:t>
      </w:r>
    </w:p>
    <w:p w:rsidR="00B51E12" w:rsidRPr="00B51E12" w:rsidRDefault="00B51E12" w:rsidP="00075003">
      <w:pPr>
        <w:spacing w:line="276" w:lineRule="auto"/>
        <w:ind w:firstLine="708"/>
        <w:jc w:val="both"/>
        <w:rPr>
          <w:bCs/>
          <w:sz w:val="24"/>
          <w:szCs w:val="24"/>
          <w:lang w:val="uk-UA"/>
        </w:rPr>
      </w:pPr>
      <w:r w:rsidRPr="00B51E12">
        <w:rPr>
          <w:sz w:val="24"/>
          <w:szCs w:val="24"/>
          <w:lang w:val="uk-UA"/>
        </w:rPr>
        <w:t>Проект підтримки вразливих категорій населення виконується Консорціумом</w:t>
      </w:r>
      <w:r w:rsidRPr="00B51E12">
        <w:rPr>
          <w:b/>
          <w:sz w:val="24"/>
          <w:szCs w:val="24"/>
          <w:lang w:val="uk-UA"/>
        </w:rPr>
        <w:t xml:space="preserve"> </w:t>
      </w:r>
      <w:r w:rsidRPr="00B51E12">
        <w:rPr>
          <w:sz w:val="24"/>
          <w:szCs w:val="24"/>
          <w:lang w:val="uk-UA"/>
        </w:rPr>
        <w:t xml:space="preserve">МБФ «Фонд розвитку Карпатського Єврорегіону» (Карпатський фонд) та Міжнародного фонду «Відродження» за сприяння </w:t>
      </w:r>
      <w:r w:rsidRPr="00B51E12">
        <w:rPr>
          <w:sz w:val="24"/>
          <w:szCs w:val="24"/>
          <w:lang w:val="en-US"/>
        </w:rPr>
        <w:t>the</w:t>
      </w:r>
      <w:r w:rsidRPr="00B51E12">
        <w:rPr>
          <w:sz w:val="24"/>
          <w:szCs w:val="24"/>
          <w:lang w:val="uk-UA"/>
        </w:rPr>
        <w:t xml:space="preserve"> </w:t>
      </w:r>
      <w:r w:rsidRPr="00B51E12">
        <w:rPr>
          <w:sz w:val="24"/>
          <w:szCs w:val="24"/>
          <w:lang w:val="en-US"/>
        </w:rPr>
        <w:t>Emergency</w:t>
      </w:r>
      <w:r w:rsidRPr="00B51E12">
        <w:rPr>
          <w:sz w:val="24"/>
          <w:szCs w:val="24"/>
          <w:lang w:val="uk-UA"/>
        </w:rPr>
        <w:t xml:space="preserve"> </w:t>
      </w:r>
      <w:r w:rsidRPr="00B51E12">
        <w:rPr>
          <w:sz w:val="24"/>
          <w:szCs w:val="24"/>
          <w:lang w:val="en-US"/>
        </w:rPr>
        <w:t>Fund</w:t>
      </w:r>
      <w:r w:rsidRPr="00B51E12">
        <w:rPr>
          <w:sz w:val="24"/>
          <w:szCs w:val="24"/>
          <w:lang w:val="uk-UA"/>
        </w:rPr>
        <w:t xml:space="preserve"> </w:t>
      </w:r>
      <w:r w:rsidRPr="00B51E12">
        <w:rPr>
          <w:sz w:val="24"/>
          <w:szCs w:val="24"/>
          <w:lang w:val="en-US"/>
        </w:rPr>
        <w:t>OS</w:t>
      </w:r>
      <w:r w:rsidRPr="00B51E12">
        <w:rPr>
          <w:sz w:val="24"/>
          <w:szCs w:val="24"/>
          <w:lang w:val="uk-UA"/>
        </w:rPr>
        <w:t>І та Антикризової програми МФВ.</w:t>
      </w:r>
    </w:p>
    <w:p w:rsidR="00B51E12" w:rsidRPr="00B51E12" w:rsidRDefault="00B51E12" w:rsidP="00075003">
      <w:pPr>
        <w:ind w:right="355"/>
        <w:jc w:val="both"/>
        <w:rPr>
          <w:bCs/>
          <w:sz w:val="24"/>
          <w:szCs w:val="24"/>
          <w:lang w:val="uk-UA"/>
        </w:rPr>
      </w:pPr>
    </w:p>
    <w:p w:rsidR="00252809" w:rsidRPr="00B51E12" w:rsidRDefault="00252809" w:rsidP="00252809">
      <w:pPr>
        <w:ind w:right="355"/>
        <w:rPr>
          <w:b/>
          <w:bCs/>
          <w:sz w:val="28"/>
          <w:lang w:val="uk-UA"/>
        </w:rPr>
      </w:pPr>
      <w:r w:rsidRPr="00B51E12">
        <w:rPr>
          <w:b/>
          <w:bCs/>
          <w:sz w:val="28"/>
          <w:lang w:val="uk-UA"/>
        </w:rPr>
        <w:t xml:space="preserve">Програма </w:t>
      </w:r>
      <w:r w:rsidR="00B51E12" w:rsidRPr="00B51E12">
        <w:rPr>
          <w:b/>
          <w:bCs/>
          <w:sz w:val="28"/>
          <w:lang w:val="uk-UA"/>
        </w:rPr>
        <w:t>конференції</w:t>
      </w:r>
    </w:p>
    <w:p w:rsidR="00252809" w:rsidRPr="00252809" w:rsidRDefault="00252809" w:rsidP="00252809">
      <w:pPr>
        <w:ind w:right="355"/>
        <w:rPr>
          <w:bCs/>
          <w:sz w:val="28"/>
          <w:lang w:val="uk-UA"/>
        </w:rPr>
      </w:pPr>
    </w:p>
    <w:tbl>
      <w:tblPr>
        <w:tblpPr w:leftFromText="180" w:rightFromText="180" w:vertAnchor="page" w:horzAnchor="page" w:tblpX="770" w:tblpY="311"/>
        <w:tblW w:w="10548" w:type="dxa"/>
        <w:tblLayout w:type="fixed"/>
        <w:tblLook w:val="0000"/>
      </w:tblPr>
      <w:tblGrid>
        <w:gridCol w:w="2093"/>
        <w:gridCol w:w="8455"/>
      </w:tblGrid>
      <w:tr w:rsidR="00252809" w:rsidRPr="00075003" w:rsidTr="0035782B">
        <w:trPr>
          <w:trHeight w:val="1279"/>
        </w:trPr>
        <w:tc>
          <w:tcPr>
            <w:tcW w:w="2093" w:type="dxa"/>
          </w:tcPr>
          <w:p w:rsidR="00252809" w:rsidRPr="00252809" w:rsidRDefault="00252809" w:rsidP="0035782B">
            <w:pPr>
              <w:ind w:right="484"/>
              <w:jc w:val="both"/>
              <w:rPr>
                <w:lang w:val="uk-UA"/>
              </w:rPr>
            </w:pPr>
          </w:p>
          <w:p w:rsidR="00252809" w:rsidRPr="00252809" w:rsidRDefault="00252809" w:rsidP="0035782B">
            <w:pPr>
              <w:ind w:right="484"/>
              <w:jc w:val="both"/>
              <w:rPr>
                <w:lang w:val="uk-UA"/>
              </w:rPr>
            </w:pPr>
            <w:r w:rsidRPr="00252809">
              <w:rPr>
                <w:noProof/>
                <w:lang w:val="uk-UA" w:eastAsia="uk-UA"/>
              </w:rPr>
              <w:drawing>
                <wp:inline distT="0" distB="0" distL="0" distR="0">
                  <wp:extent cx="704850" cy="800100"/>
                  <wp:effectExtent l="0" t="0" r="0" b="0"/>
                  <wp:docPr id="1" name="Рисунок 1" descr="LABEL_0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BEL_0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vAlign w:val="center"/>
          </w:tcPr>
          <w:p w:rsidR="00252809" w:rsidRPr="00252809" w:rsidRDefault="00252809" w:rsidP="0035782B">
            <w:pPr>
              <w:jc w:val="center"/>
              <w:rPr>
                <w:b/>
                <w:bCs/>
                <w:sz w:val="28"/>
                <w:lang w:val="ru-RU"/>
              </w:rPr>
            </w:pPr>
            <w:r w:rsidRPr="00252809">
              <w:rPr>
                <w:bCs/>
                <w:noProof/>
                <w:sz w:val="28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1885315</wp:posOffset>
                  </wp:positionH>
                  <wp:positionV relativeFrom="paragraph">
                    <wp:posOffset>138430</wp:posOffset>
                  </wp:positionV>
                  <wp:extent cx="1129665" cy="8070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E2D1C1"/>
                              </a:clrFrom>
                              <a:clrTo>
                                <a:srgbClr val="E2D1C1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2809" w:rsidRPr="00252809" w:rsidRDefault="00252809" w:rsidP="0035782B">
            <w:pPr>
              <w:rPr>
                <w:b/>
                <w:color w:val="C5BE31"/>
                <w:sz w:val="16"/>
                <w:szCs w:val="16"/>
                <w:lang w:val="uk-UA"/>
              </w:rPr>
            </w:pPr>
            <w:r w:rsidRPr="00252809">
              <w:rPr>
                <w:b/>
                <w:bCs/>
                <w:sz w:val="16"/>
                <w:lang w:val="uk-UA"/>
              </w:rPr>
              <w:t>Міжнародний фонду «Відродження</w:t>
            </w:r>
            <w:r w:rsidRPr="00252809">
              <w:rPr>
                <w:b/>
                <w:bCs/>
                <w:sz w:val="28"/>
                <w:lang w:val="ru-RU"/>
              </w:rPr>
              <w:t xml:space="preserve"> </w:t>
            </w:r>
            <w:r w:rsidRPr="00252809">
              <w:rPr>
                <w:rFonts w:ascii="Book Antiqua" w:hAnsi="Book Antiqua"/>
                <w:lang w:val="uk-UA"/>
              </w:rPr>
              <w:t xml:space="preserve">                                              </w:t>
            </w:r>
            <w:r w:rsidRPr="00252809">
              <w:rPr>
                <w:b/>
                <w:sz w:val="16"/>
                <w:szCs w:val="16"/>
                <w:lang w:val="uk-UA"/>
              </w:rPr>
              <w:t>Карпатський Фонд</w:t>
            </w:r>
          </w:p>
          <w:p w:rsidR="00252809" w:rsidRPr="00252809" w:rsidRDefault="00252809" w:rsidP="0035782B">
            <w:pPr>
              <w:jc w:val="both"/>
              <w:rPr>
                <w:rFonts w:ascii="Book Antiqua" w:hAnsi="Book Antiqua"/>
                <w:sz w:val="16"/>
                <w:szCs w:val="16"/>
                <w:lang w:val="uk-UA"/>
              </w:rPr>
            </w:pPr>
            <w:r w:rsidRPr="00252809">
              <w:rPr>
                <w:sz w:val="16"/>
                <w:lang w:val="ru-RU"/>
              </w:rPr>
              <w:t xml:space="preserve">м. Київ, вул. Артема, 46                                                                               </w:t>
            </w:r>
            <w:r w:rsidRPr="00252809">
              <w:rPr>
                <w:rFonts w:ascii="Book Antiqua" w:hAnsi="Book Antiqua"/>
                <w:sz w:val="16"/>
                <w:szCs w:val="16"/>
                <w:lang w:val="uk-UA"/>
              </w:rPr>
              <w:t>880</w:t>
            </w:r>
            <w:r w:rsidR="00075003" w:rsidRPr="00075003">
              <w:rPr>
                <w:rFonts w:ascii="Book Antiqua" w:hAnsi="Book Antiqua"/>
                <w:sz w:val="16"/>
                <w:szCs w:val="16"/>
                <w:lang w:val="ru-RU"/>
              </w:rPr>
              <w:t>17</w:t>
            </w:r>
            <w:r w:rsidRPr="00252809">
              <w:rPr>
                <w:rFonts w:ascii="Book Antiqua" w:hAnsi="Book Antiqua"/>
                <w:sz w:val="16"/>
                <w:szCs w:val="16"/>
                <w:lang w:val="uk-UA"/>
              </w:rPr>
              <w:t>, м. Ужгород, пров</w:t>
            </w:r>
            <w:proofErr w:type="gramStart"/>
            <w:r w:rsidRPr="00252809">
              <w:rPr>
                <w:rFonts w:ascii="Book Antiqua" w:hAnsi="Book Antiqua"/>
                <w:sz w:val="16"/>
                <w:szCs w:val="16"/>
                <w:lang w:val="uk-UA"/>
              </w:rPr>
              <w:t>.Ш</w:t>
            </w:r>
            <w:proofErr w:type="gramEnd"/>
            <w:r w:rsidRPr="00252809">
              <w:rPr>
                <w:rFonts w:ascii="Book Antiqua" w:hAnsi="Book Antiqua"/>
                <w:sz w:val="16"/>
                <w:szCs w:val="16"/>
                <w:lang w:val="uk-UA"/>
              </w:rPr>
              <w:t>евченка 21, офіс 1, к. 2а</w:t>
            </w:r>
          </w:p>
          <w:p w:rsidR="00252809" w:rsidRPr="00252809" w:rsidRDefault="00252809" w:rsidP="0035782B">
            <w:pPr>
              <w:ind w:right="484"/>
              <w:rPr>
                <w:sz w:val="16"/>
                <w:lang w:val="ru-RU"/>
              </w:rPr>
            </w:pPr>
            <w:r w:rsidRPr="00252809">
              <w:rPr>
                <w:sz w:val="16"/>
                <w:lang w:val="ru-RU"/>
              </w:rPr>
              <w:t xml:space="preserve">тел: +380 (44) 461 97 09                                                                               </w:t>
            </w:r>
            <w:r w:rsidRPr="00252809">
              <w:rPr>
                <w:rFonts w:ascii="Book Antiqua" w:hAnsi="Book Antiqua"/>
                <w:sz w:val="16"/>
                <w:szCs w:val="16"/>
                <w:lang w:val="uk-UA"/>
              </w:rPr>
              <w:t xml:space="preserve"> тел..: +3803122 36247</w:t>
            </w:r>
          </w:p>
          <w:p w:rsidR="00252809" w:rsidRPr="00252809" w:rsidRDefault="00252809" w:rsidP="0035782B">
            <w:pPr>
              <w:ind w:right="484"/>
              <w:rPr>
                <w:b/>
                <w:bCs/>
                <w:sz w:val="16"/>
                <w:lang w:val="ru-RU"/>
              </w:rPr>
            </w:pPr>
            <w:r w:rsidRPr="00252809">
              <w:rPr>
                <w:sz w:val="16"/>
                <w:lang w:val="ru-RU"/>
              </w:rPr>
              <w:t>факс: +380 (44) 486 76 29</w:t>
            </w:r>
            <w:r w:rsidRPr="00252809">
              <w:rPr>
                <w:rFonts w:ascii="Book Antiqua" w:hAnsi="Book Antiqua"/>
                <w:sz w:val="16"/>
                <w:szCs w:val="16"/>
                <w:lang w:val="uk-UA"/>
              </w:rPr>
              <w:t xml:space="preserve">                                                                             факс: +380312234129</w:t>
            </w:r>
            <w:r w:rsidRPr="00252809">
              <w:rPr>
                <w:sz w:val="16"/>
                <w:lang w:val="ru-RU"/>
              </w:rPr>
              <w:br/>
              <w:t xml:space="preserve"> </w:t>
            </w:r>
            <w:hyperlink r:id="rId7" w:history="1">
              <w:r w:rsidRPr="00252809">
                <w:rPr>
                  <w:rStyle w:val="a3"/>
                  <w:sz w:val="16"/>
                  <w:u w:val="none"/>
                </w:rPr>
                <w:t>irf</w:t>
              </w:r>
              <w:r w:rsidRPr="00252809">
                <w:rPr>
                  <w:rStyle w:val="a3"/>
                  <w:sz w:val="16"/>
                  <w:u w:val="none"/>
                  <w:lang w:val="ru-RU"/>
                </w:rPr>
                <w:t>@</w:t>
              </w:r>
              <w:r w:rsidRPr="00252809">
                <w:rPr>
                  <w:rStyle w:val="a3"/>
                  <w:sz w:val="16"/>
                  <w:u w:val="none"/>
                </w:rPr>
                <w:t>irf</w:t>
              </w:r>
              <w:r w:rsidRPr="00252809">
                <w:rPr>
                  <w:rStyle w:val="a3"/>
                  <w:sz w:val="16"/>
                  <w:u w:val="none"/>
                  <w:lang w:val="ru-RU"/>
                </w:rPr>
                <w:t>.</w:t>
              </w:r>
              <w:r w:rsidRPr="00252809">
                <w:rPr>
                  <w:rStyle w:val="a3"/>
                  <w:sz w:val="16"/>
                  <w:u w:val="none"/>
                </w:rPr>
                <w:t>kiev</w:t>
              </w:r>
              <w:r w:rsidRPr="00252809">
                <w:rPr>
                  <w:rStyle w:val="a3"/>
                  <w:sz w:val="16"/>
                  <w:u w:val="none"/>
                  <w:lang w:val="ru-RU"/>
                </w:rPr>
                <w:t>.</w:t>
              </w:r>
              <w:r w:rsidRPr="00252809">
                <w:rPr>
                  <w:rStyle w:val="a3"/>
                  <w:sz w:val="16"/>
                  <w:u w:val="none"/>
                </w:rPr>
                <w:t>ua</w:t>
              </w:r>
            </w:hyperlink>
            <w:r w:rsidRPr="00252809">
              <w:rPr>
                <w:sz w:val="16"/>
                <w:lang w:val="uk-UA"/>
              </w:rPr>
              <w:t xml:space="preserve">                                                                                                </w:t>
            </w:r>
            <w:hyperlink r:id="rId8" w:history="1">
              <w:r w:rsidRPr="00252809">
                <w:rPr>
                  <w:rStyle w:val="a3"/>
                  <w:rFonts w:ascii="Book Antiqua" w:hAnsi="Book Antiqua"/>
                  <w:sz w:val="16"/>
                  <w:szCs w:val="16"/>
                  <w:u w:val="none"/>
                </w:rPr>
                <w:t>cfua</w:t>
              </w:r>
              <w:r w:rsidRPr="00252809">
                <w:rPr>
                  <w:rStyle w:val="a3"/>
                  <w:rFonts w:ascii="Book Antiqua" w:hAnsi="Book Antiqua"/>
                  <w:sz w:val="16"/>
                  <w:szCs w:val="16"/>
                  <w:u w:val="none"/>
                  <w:lang w:val="ru-RU"/>
                </w:rPr>
                <w:t>@</w:t>
              </w:r>
              <w:r w:rsidRPr="00252809">
                <w:rPr>
                  <w:rStyle w:val="a3"/>
                  <w:rFonts w:ascii="Book Antiqua" w:hAnsi="Book Antiqua"/>
                  <w:sz w:val="16"/>
                  <w:szCs w:val="16"/>
                  <w:u w:val="none"/>
                </w:rPr>
                <w:t>cfoundation</w:t>
              </w:r>
              <w:r w:rsidRPr="00252809">
                <w:rPr>
                  <w:rStyle w:val="a3"/>
                  <w:rFonts w:ascii="Book Antiqua" w:hAnsi="Book Antiqua"/>
                  <w:sz w:val="16"/>
                  <w:szCs w:val="16"/>
                  <w:u w:val="none"/>
                  <w:lang w:val="ru-RU"/>
                </w:rPr>
                <w:t>.</w:t>
              </w:r>
              <w:r w:rsidRPr="00252809">
                <w:rPr>
                  <w:rStyle w:val="a3"/>
                  <w:rFonts w:ascii="Book Antiqua" w:hAnsi="Book Antiqua"/>
                  <w:sz w:val="16"/>
                  <w:szCs w:val="16"/>
                  <w:u w:val="none"/>
                </w:rPr>
                <w:t>org</w:t>
              </w:r>
            </w:hyperlink>
            <w:r w:rsidRPr="00252809">
              <w:rPr>
                <w:sz w:val="16"/>
                <w:lang w:val="ru-RU"/>
              </w:rPr>
              <w:br/>
            </w:r>
            <w:hyperlink w:history="1">
              <w:r w:rsidRPr="00252809">
                <w:rPr>
                  <w:rStyle w:val="a3"/>
                  <w:sz w:val="16"/>
                  <w:u w:val="none"/>
                </w:rPr>
                <w:t>http</w:t>
              </w:r>
              <w:r w:rsidRPr="00252809">
                <w:rPr>
                  <w:rStyle w:val="a3"/>
                  <w:sz w:val="16"/>
                  <w:u w:val="none"/>
                  <w:lang w:val="ru-RU"/>
                </w:rPr>
                <w:t>://</w:t>
              </w:r>
              <w:r w:rsidRPr="00252809">
                <w:rPr>
                  <w:rStyle w:val="a3"/>
                  <w:sz w:val="16"/>
                  <w:u w:val="none"/>
                </w:rPr>
                <w:t>www</w:t>
              </w:r>
              <w:r w:rsidRPr="00252809">
                <w:rPr>
                  <w:rStyle w:val="a3"/>
                  <w:sz w:val="16"/>
                  <w:u w:val="none"/>
                  <w:lang w:val="ru-RU"/>
                </w:rPr>
                <w:t xml:space="preserve">. </w:t>
              </w:r>
              <w:r w:rsidRPr="00252809">
                <w:rPr>
                  <w:rStyle w:val="a3"/>
                  <w:sz w:val="16"/>
                  <w:u w:val="none"/>
                </w:rPr>
                <w:t>irf</w:t>
              </w:r>
              <w:r w:rsidRPr="00252809">
                <w:rPr>
                  <w:rStyle w:val="a3"/>
                  <w:sz w:val="16"/>
                  <w:u w:val="none"/>
                  <w:lang w:val="ru-RU"/>
                </w:rPr>
                <w:t>.</w:t>
              </w:r>
              <w:r w:rsidRPr="00252809">
                <w:rPr>
                  <w:rStyle w:val="a3"/>
                  <w:sz w:val="16"/>
                  <w:u w:val="none"/>
                </w:rPr>
                <w:t>ua</w:t>
              </w:r>
              <w:r w:rsidRPr="00252809">
                <w:rPr>
                  <w:rStyle w:val="a3"/>
                  <w:sz w:val="16"/>
                  <w:u w:val="none"/>
                  <w:lang w:val="ru-RU"/>
                </w:rPr>
                <w:t>/</w:t>
              </w:r>
            </w:hyperlink>
            <w:r w:rsidRPr="00252809">
              <w:rPr>
                <w:sz w:val="16"/>
                <w:lang w:val="uk-UA"/>
              </w:rPr>
              <w:t xml:space="preserve">                                                                                           </w:t>
            </w:r>
            <w:hyperlink r:id="rId9" w:history="1">
              <w:r w:rsidRPr="00252809">
                <w:rPr>
                  <w:rStyle w:val="a3"/>
                  <w:rFonts w:ascii="Book Antiqua" w:hAnsi="Book Antiqua"/>
                  <w:sz w:val="16"/>
                  <w:szCs w:val="16"/>
                  <w:u w:val="none"/>
                </w:rPr>
                <w:t>www</w:t>
              </w:r>
              <w:r w:rsidRPr="00252809">
                <w:rPr>
                  <w:rStyle w:val="a3"/>
                  <w:rFonts w:ascii="Book Antiqua" w:hAnsi="Book Antiqua"/>
                  <w:sz w:val="16"/>
                  <w:szCs w:val="16"/>
                  <w:u w:val="none"/>
                  <w:lang w:val="uk-UA"/>
                </w:rPr>
                <w:t>.</w:t>
              </w:r>
              <w:r w:rsidRPr="00252809">
                <w:rPr>
                  <w:rStyle w:val="a3"/>
                  <w:rFonts w:ascii="Book Antiqua" w:hAnsi="Book Antiqua"/>
                  <w:sz w:val="16"/>
                  <w:szCs w:val="16"/>
                  <w:u w:val="none"/>
                </w:rPr>
                <w:t>carpathianfoundation</w:t>
              </w:r>
              <w:r w:rsidRPr="00252809">
                <w:rPr>
                  <w:rStyle w:val="a3"/>
                  <w:rFonts w:ascii="Book Antiqua" w:hAnsi="Book Antiqua"/>
                  <w:sz w:val="16"/>
                  <w:szCs w:val="16"/>
                  <w:u w:val="none"/>
                  <w:lang w:val="uk-UA"/>
                </w:rPr>
                <w:t>.</w:t>
              </w:r>
              <w:r w:rsidRPr="00252809">
                <w:rPr>
                  <w:rStyle w:val="a3"/>
                  <w:rFonts w:ascii="Book Antiqua" w:hAnsi="Book Antiqua"/>
                  <w:sz w:val="16"/>
                  <w:szCs w:val="16"/>
                  <w:u w:val="none"/>
                </w:rPr>
                <w:t>org</w:t>
              </w:r>
            </w:hyperlink>
            <w:r w:rsidRPr="00252809">
              <w:rPr>
                <w:b/>
                <w:bCs/>
                <w:sz w:val="28"/>
                <w:lang w:val="ru-RU"/>
              </w:rPr>
              <w:t xml:space="preserve">                   </w:t>
            </w:r>
          </w:p>
          <w:p w:rsidR="00252809" w:rsidRPr="00252809" w:rsidRDefault="00252809" w:rsidP="0035782B">
            <w:pPr>
              <w:ind w:right="484"/>
              <w:rPr>
                <w:b/>
                <w:bCs/>
                <w:sz w:val="28"/>
                <w:lang w:val="ru-RU"/>
              </w:rPr>
            </w:pPr>
          </w:p>
        </w:tc>
      </w:tr>
    </w:tbl>
    <w:p w:rsidR="00252809" w:rsidRDefault="00252809" w:rsidP="00252809">
      <w:pPr>
        <w:rPr>
          <w:sz w:val="24"/>
          <w:szCs w:val="24"/>
          <w:lang w:val="uk-UA"/>
        </w:rPr>
      </w:pPr>
      <w:r w:rsidRPr="00252809">
        <w:rPr>
          <w:sz w:val="24"/>
          <w:szCs w:val="24"/>
          <w:lang w:val="uk-UA"/>
        </w:rPr>
        <w:t xml:space="preserve">9.30 – </w:t>
      </w:r>
      <w:r w:rsidR="00E122BE">
        <w:rPr>
          <w:sz w:val="24"/>
          <w:szCs w:val="24"/>
          <w:lang w:val="uk-UA"/>
        </w:rPr>
        <w:t xml:space="preserve">Вступне слово. </w:t>
      </w:r>
      <w:r w:rsidR="00B51E12">
        <w:rPr>
          <w:sz w:val="24"/>
          <w:szCs w:val="24"/>
          <w:lang w:val="uk-UA"/>
        </w:rPr>
        <w:t>Руслан Жиленко, директор МБФ «ФРКЄ»</w:t>
      </w:r>
      <w:r w:rsidR="00E122BE">
        <w:rPr>
          <w:sz w:val="24"/>
          <w:szCs w:val="24"/>
          <w:lang w:val="uk-UA"/>
        </w:rPr>
        <w:t>.</w:t>
      </w:r>
    </w:p>
    <w:p w:rsidR="00252809" w:rsidRPr="00252809" w:rsidRDefault="00252809" w:rsidP="00252809">
      <w:pPr>
        <w:rPr>
          <w:sz w:val="24"/>
          <w:szCs w:val="24"/>
          <w:lang w:val="uk-UA"/>
        </w:rPr>
      </w:pPr>
    </w:p>
    <w:p w:rsidR="00252809" w:rsidRDefault="00252809" w:rsidP="00252809">
      <w:pPr>
        <w:rPr>
          <w:sz w:val="24"/>
          <w:szCs w:val="24"/>
          <w:lang w:val="uk-UA"/>
        </w:rPr>
      </w:pPr>
      <w:r w:rsidRPr="00252809">
        <w:rPr>
          <w:sz w:val="24"/>
          <w:szCs w:val="24"/>
          <w:lang w:val="uk-UA"/>
        </w:rPr>
        <w:t xml:space="preserve">9.45 – 10.00 – </w:t>
      </w:r>
      <w:r w:rsidR="00B51E12">
        <w:rPr>
          <w:sz w:val="24"/>
          <w:szCs w:val="24"/>
          <w:lang w:val="uk-UA"/>
        </w:rPr>
        <w:t>Олександр Беца, старший менеджер проектів МФВ</w:t>
      </w:r>
      <w:r w:rsidR="00E122BE">
        <w:rPr>
          <w:sz w:val="24"/>
          <w:szCs w:val="24"/>
          <w:lang w:val="uk-UA"/>
        </w:rPr>
        <w:t>.</w:t>
      </w:r>
    </w:p>
    <w:p w:rsidR="00252809" w:rsidRPr="00252809" w:rsidRDefault="00252809" w:rsidP="00252809">
      <w:pPr>
        <w:rPr>
          <w:sz w:val="24"/>
          <w:szCs w:val="24"/>
          <w:lang w:val="uk-UA"/>
        </w:rPr>
      </w:pPr>
    </w:p>
    <w:p w:rsidR="00252809" w:rsidRDefault="00252809" w:rsidP="00252809">
      <w:pPr>
        <w:rPr>
          <w:sz w:val="24"/>
          <w:szCs w:val="24"/>
          <w:lang w:val="uk-UA"/>
        </w:rPr>
      </w:pPr>
      <w:r w:rsidRPr="00252809">
        <w:rPr>
          <w:sz w:val="24"/>
          <w:szCs w:val="24"/>
          <w:lang w:val="uk-UA"/>
        </w:rPr>
        <w:t>10.00 - 10.10 – Соціальні послуги для безпритульних у період кризи. Досвід, практика, уроки. ЛМГО «Спільнота взаємодопомоги «Оселя»</w:t>
      </w:r>
      <w:r w:rsidR="00E122BE">
        <w:rPr>
          <w:sz w:val="24"/>
          <w:szCs w:val="24"/>
          <w:lang w:val="uk-UA"/>
        </w:rPr>
        <w:t>.</w:t>
      </w:r>
    </w:p>
    <w:p w:rsidR="00252809" w:rsidRPr="00252809" w:rsidRDefault="00252809" w:rsidP="00252809">
      <w:pPr>
        <w:rPr>
          <w:sz w:val="24"/>
          <w:szCs w:val="24"/>
          <w:lang w:val="uk-UA"/>
        </w:rPr>
      </w:pPr>
    </w:p>
    <w:p w:rsidR="00252809" w:rsidRDefault="00252809" w:rsidP="00252809">
      <w:pPr>
        <w:rPr>
          <w:sz w:val="24"/>
          <w:szCs w:val="24"/>
          <w:lang w:val="uk-UA"/>
        </w:rPr>
      </w:pPr>
      <w:r w:rsidRPr="00252809">
        <w:rPr>
          <w:sz w:val="24"/>
          <w:szCs w:val="24"/>
          <w:lang w:val="uk-UA"/>
        </w:rPr>
        <w:t>10.10 –1</w:t>
      </w:r>
      <w:r w:rsidR="00B51E12">
        <w:rPr>
          <w:sz w:val="24"/>
          <w:szCs w:val="24"/>
          <w:lang w:val="uk-UA"/>
        </w:rPr>
        <w:t>0.40  Соціальні послуги для неп</w:t>
      </w:r>
      <w:r w:rsidRPr="00252809">
        <w:rPr>
          <w:sz w:val="24"/>
          <w:szCs w:val="24"/>
          <w:lang w:val="uk-UA"/>
        </w:rPr>
        <w:t>о</w:t>
      </w:r>
      <w:r w:rsidR="00B51E12">
        <w:rPr>
          <w:sz w:val="24"/>
          <w:szCs w:val="24"/>
          <w:lang w:val="uk-UA"/>
        </w:rPr>
        <w:t>в</w:t>
      </w:r>
      <w:r w:rsidRPr="00252809">
        <w:rPr>
          <w:sz w:val="24"/>
          <w:szCs w:val="24"/>
          <w:lang w:val="uk-UA"/>
        </w:rPr>
        <w:t>носправних осіб  у період кризи. Досвід, практика, уроки. Товариство «Зелений хрест»,  Ужгородська міська громадська організація інвалідів зору «Дивосвіт», Сокальська районна асоціація інвалідів</w:t>
      </w:r>
      <w:r w:rsidR="00E122BE">
        <w:rPr>
          <w:sz w:val="24"/>
          <w:szCs w:val="24"/>
          <w:lang w:val="uk-UA"/>
        </w:rPr>
        <w:t>.</w:t>
      </w:r>
    </w:p>
    <w:p w:rsidR="00252809" w:rsidRPr="00252809" w:rsidRDefault="00252809" w:rsidP="00252809">
      <w:pPr>
        <w:rPr>
          <w:sz w:val="24"/>
          <w:szCs w:val="24"/>
          <w:lang w:val="uk-UA"/>
        </w:rPr>
      </w:pPr>
    </w:p>
    <w:p w:rsidR="00252809" w:rsidRDefault="00252809" w:rsidP="00252809">
      <w:pPr>
        <w:rPr>
          <w:sz w:val="24"/>
          <w:szCs w:val="24"/>
          <w:lang w:val="uk-UA"/>
        </w:rPr>
      </w:pPr>
      <w:r w:rsidRPr="00252809">
        <w:rPr>
          <w:sz w:val="24"/>
          <w:szCs w:val="24"/>
          <w:lang w:val="uk-UA"/>
        </w:rPr>
        <w:t>10.40 – 11.00 Соціальні послуги для людей похилого віку та невиліковно хворих у період кризи. Досвід, практика, уроки. МБФ «Карітас  України», Благодійна організація «Мальтійська служба допомоги у Львові»</w:t>
      </w:r>
      <w:r w:rsidR="00E122BE">
        <w:rPr>
          <w:sz w:val="24"/>
          <w:szCs w:val="24"/>
          <w:lang w:val="uk-UA"/>
        </w:rPr>
        <w:t>.</w:t>
      </w:r>
    </w:p>
    <w:p w:rsidR="00252809" w:rsidRPr="00252809" w:rsidRDefault="00252809" w:rsidP="00252809">
      <w:pPr>
        <w:rPr>
          <w:sz w:val="24"/>
          <w:szCs w:val="24"/>
          <w:lang w:val="uk-UA"/>
        </w:rPr>
      </w:pPr>
    </w:p>
    <w:p w:rsidR="00252809" w:rsidRPr="00252809" w:rsidRDefault="00252809" w:rsidP="00252809">
      <w:pPr>
        <w:rPr>
          <w:sz w:val="24"/>
          <w:szCs w:val="24"/>
          <w:lang w:val="uk-UA"/>
        </w:rPr>
      </w:pPr>
      <w:r w:rsidRPr="00252809">
        <w:rPr>
          <w:sz w:val="24"/>
          <w:szCs w:val="24"/>
          <w:lang w:val="uk-UA"/>
        </w:rPr>
        <w:t>11.00 -11.30 - Соціальні послуги для дітей із психічними та фізичними вадами у період кризи. Досвід, практика, уроки. Закарпатський обласний центр комплексної реабілітації «Дорога життя», Навчально – реабілітаційний центр "Джерело", Агенція розвитку Радехівщини</w:t>
      </w:r>
      <w:r w:rsidR="00E122BE">
        <w:rPr>
          <w:sz w:val="24"/>
          <w:szCs w:val="24"/>
          <w:lang w:val="uk-UA"/>
        </w:rPr>
        <w:t>.</w:t>
      </w:r>
    </w:p>
    <w:p w:rsidR="00252809" w:rsidRPr="00252809" w:rsidRDefault="00252809" w:rsidP="00252809">
      <w:pPr>
        <w:rPr>
          <w:sz w:val="24"/>
          <w:szCs w:val="24"/>
          <w:lang w:val="uk-UA"/>
        </w:rPr>
      </w:pPr>
    </w:p>
    <w:p w:rsidR="00252809" w:rsidRDefault="00E122BE" w:rsidP="0025280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11.30 – 11.50- П</w:t>
      </w:r>
      <w:r w:rsidR="00252809" w:rsidRPr="00252809">
        <w:rPr>
          <w:sz w:val="24"/>
          <w:szCs w:val="24"/>
          <w:lang w:val="uk-UA"/>
        </w:rPr>
        <w:t>ерерва на каву</w:t>
      </w:r>
      <w:r>
        <w:rPr>
          <w:sz w:val="24"/>
          <w:szCs w:val="24"/>
          <w:lang w:val="uk-UA"/>
        </w:rPr>
        <w:t>.</w:t>
      </w:r>
      <w:r w:rsidR="00252809" w:rsidRPr="00252809">
        <w:rPr>
          <w:sz w:val="24"/>
          <w:szCs w:val="24"/>
          <w:lang w:val="uk-UA"/>
        </w:rPr>
        <w:t xml:space="preserve"> </w:t>
      </w:r>
    </w:p>
    <w:p w:rsidR="00252809" w:rsidRPr="00252809" w:rsidRDefault="00252809" w:rsidP="00252809">
      <w:pPr>
        <w:rPr>
          <w:sz w:val="24"/>
          <w:szCs w:val="24"/>
          <w:lang w:val="uk-UA"/>
        </w:rPr>
      </w:pPr>
    </w:p>
    <w:p w:rsidR="00252809" w:rsidRDefault="00252809" w:rsidP="00252809">
      <w:pPr>
        <w:rPr>
          <w:sz w:val="24"/>
          <w:szCs w:val="24"/>
          <w:lang w:val="uk-UA"/>
        </w:rPr>
      </w:pPr>
      <w:r w:rsidRPr="00252809">
        <w:rPr>
          <w:sz w:val="24"/>
          <w:szCs w:val="24"/>
          <w:lang w:val="uk-UA"/>
        </w:rPr>
        <w:t>11.50 – 12.20  - Соціальні послуги для дітей у період кризи. Досвід, практика, уроки. Містечко милосердя святого Миколая, Благодійний фонд «Проекта ТАЧ», Ожівська сільська громадська організація «Добробуд»</w:t>
      </w:r>
      <w:r w:rsidR="00E122BE">
        <w:rPr>
          <w:sz w:val="24"/>
          <w:szCs w:val="24"/>
          <w:lang w:val="uk-UA"/>
        </w:rPr>
        <w:t>.</w:t>
      </w:r>
    </w:p>
    <w:p w:rsidR="00252809" w:rsidRPr="00252809" w:rsidRDefault="00252809" w:rsidP="00252809">
      <w:pPr>
        <w:rPr>
          <w:sz w:val="24"/>
          <w:szCs w:val="24"/>
          <w:lang w:val="uk-UA"/>
        </w:rPr>
      </w:pPr>
    </w:p>
    <w:p w:rsidR="00252809" w:rsidRPr="00252809" w:rsidRDefault="00252809" w:rsidP="00252809">
      <w:pPr>
        <w:rPr>
          <w:sz w:val="24"/>
          <w:szCs w:val="24"/>
          <w:lang w:val="uk-UA"/>
        </w:rPr>
      </w:pPr>
      <w:r w:rsidRPr="00252809">
        <w:rPr>
          <w:sz w:val="24"/>
          <w:szCs w:val="24"/>
          <w:lang w:val="uk-UA"/>
        </w:rPr>
        <w:t>12. 20 – 12.40 - Соціальні послуги для дітей із психічними розладами та хворих на ЮРА у період кризи. Досвід, практика, уроки. Благодійний фонд психологічної та соціальної допомоги “Гармонія», Благодійний фонд "Центр сприяння психічному здоров"ю дітей та підлітків"</w:t>
      </w:r>
      <w:r w:rsidR="00E122BE">
        <w:rPr>
          <w:sz w:val="24"/>
          <w:szCs w:val="24"/>
          <w:lang w:val="uk-UA"/>
        </w:rPr>
        <w:t>.</w:t>
      </w:r>
    </w:p>
    <w:p w:rsidR="00252809" w:rsidRPr="00252809" w:rsidRDefault="00252809" w:rsidP="00252809">
      <w:pPr>
        <w:rPr>
          <w:sz w:val="24"/>
          <w:szCs w:val="24"/>
          <w:lang w:val="uk-UA"/>
        </w:rPr>
      </w:pPr>
    </w:p>
    <w:p w:rsidR="00252809" w:rsidRPr="00252809" w:rsidRDefault="00252809" w:rsidP="00252809">
      <w:pPr>
        <w:rPr>
          <w:sz w:val="24"/>
          <w:szCs w:val="24"/>
          <w:lang w:val="uk-UA"/>
        </w:rPr>
      </w:pPr>
      <w:r w:rsidRPr="00252809">
        <w:rPr>
          <w:sz w:val="24"/>
          <w:szCs w:val="24"/>
          <w:lang w:val="uk-UA"/>
        </w:rPr>
        <w:t>12. 40 -13.00 - Соціальні послуги для узалежнених  у період кризи. Досвід, практика, уроки. Львівська міська громадська організація "Центр психологічної та духовної підтримки та взаємодопомоги "Дорога", Благодійний фонд «Назарет»</w:t>
      </w:r>
      <w:r w:rsidR="00E122BE">
        <w:rPr>
          <w:sz w:val="24"/>
          <w:szCs w:val="24"/>
          <w:lang w:val="uk-UA"/>
        </w:rPr>
        <w:t>.</w:t>
      </w:r>
    </w:p>
    <w:p w:rsidR="00252809" w:rsidRPr="00252809" w:rsidRDefault="00252809" w:rsidP="00252809">
      <w:pPr>
        <w:rPr>
          <w:sz w:val="24"/>
          <w:szCs w:val="24"/>
          <w:lang w:val="uk-UA"/>
        </w:rPr>
      </w:pPr>
    </w:p>
    <w:p w:rsidR="00252809" w:rsidRDefault="00252809" w:rsidP="00252809">
      <w:pPr>
        <w:rPr>
          <w:sz w:val="24"/>
          <w:szCs w:val="24"/>
          <w:lang w:val="uk-UA"/>
        </w:rPr>
      </w:pPr>
      <w:r w:rsidRPr="00252809">
        <w:rPr>
          <w:sz w:val="24"/>
          <w:szCs w:val="24"/>
          <w:lang w:val="uk-UA"/>
        </w:rPr>
        <w:t>13. 00 -14. 00 –</w:t>
      </w:r>
      <w:r w:rsidR="00B51E12">
        <w:rPr>
          <w:sz w:val="24"/>
          <w:szCs w:val="24"/>
          <w:lang w:val="uk-UA"/>
        </w:rPr>
        <w:t xml:space="preserve"> </w:t>
      </w:r>
      <w:r w:rsidRPr="00252809">
        <w:rPr>
          <w:sz w:val="24"/>
          <w:szCs w:val="24"/>
          <w:lang w:val="uk-UA"/>
        </w:rPr>
        <w:t>Обід</w:t>
      </w:r>
      <w:r w:rsidR="00E122BE">
        <w:rPr>
          <w:sz w:val="24"/>
          <w:szCs w:val="24"/>
          <w:lang w:val="uk-UA"/>
        </w:rPr>
        <w:t>.</w:t>
      </w:r>
    </w:p>
    <w:p w:rsidR="00252809" w:rsidRPr="00252809" w:rsidRDefault="00252809" w:rsidP="00252809">
      <w:pPr>
        <w:rPr>
          <w:sz w:val="24"/>
          <w:szCs w:val="24"/>
          <w:lang w:val="uk-UA"/>
        </w:rPr>
      </w:pPr>
    </w:p>
    <w:p w:rsidR="00252809" w:rsidRDefault="00252809" w:rsidP="00252809">
      <w:pPr>
        <w:rPr>
          <w:sz w:val="24"/>
          <w:szCs w:val="24"/>
          <w:lang w:val="uk-UA"/>
        </w:rPr>
      </w:pPr>
      <w:r w:rsidRPr="00252809">
        <w:rPr>
          <w:sz w:val="24"/>
          <w:szCs w:val="24"/>
          <w:lang w:val="uk-UA"/>
        </w:rPr>
        <w:t>14.00 – 14. 30  -  Соціальні послуги для малозабезпечених осіб  у період кризи. ГО "Чернівецький міський Центр захисту приватних підприємців і підприємств малого бізнесу",  Закарпатська обласна молодіжна громадська організація  «Молодіжний інформаційний центр», Молодіжний громадський центр МГЦ «Еталон»</w:t>
      </w:r>
      <w:r w:rsidR="00E122BE">
        <w:rPr>
          <w:sz w:val="24"/>
          <w:szCs w:val="24"/>
          <w:lang w:val="uk-UA"/>
        </w:rPr>
        <w:t>.</w:t>
      </w:r>
    </w:p>
    <w:p w:rsidR="00252809" w:rsidRPr="00252809" w:rsidRDefault="00252809" w:rsidP="00252809">
      <w:pPr>
        <w:rPr>
          <w:sz w:val="24"/>
          <w:szCs w:val="24"/>
          <w:lang w:val="uk-UA"/>
        </w:rPr>
      </w:pPr>
    </w:p>
    <w:p w:rsidR="00252809" w:rsidRDefault="00252809" w:rsidP="00252809">
      <w:pPr>
        <w:rPr>
          <w:sz w:val="24"/>
          <w:szCs w:val="24"/>
          <w:lang w:val="uk-UA"/>
        </w:rPr>
      </w:pPr>
      <w:r w:rsidRPr="00252809">
        <w:rPr>
          <w:sz w:val="24"/>
          <w:szCs w:val="24"/>
          <w:lang w:val="uk-UA"/>
        </w:rPr>
        <w:t>14.30 – 15.00 -  Соціальні послуги для дітей сиріт у період кризи. Досвід, практика, уроки. Благодійний фонд "Райдуга", Івано-Франківська жіноча громадська організація "Лада",  БФ "Нова сім"я"</w:t>
      </w:r>
      <w:r w:rsidR="00E122BE">
        <w:rPr>
          <w:sz w:val="24"/>
          <w:szCs w:val="24"/>
          <w:lang w:val="uk-UA"/>
        </w:rPr>
        <w:t>.</w:t>
      </w:r>
    </w:p>
    <w:p w:rsidR="00252809" w:rsidRPr="00252809" w:rsidRDefault="00252809" w:rsidP="00252809">
      <w:pPr>
        <w:rPr>
          <w:sz w:val="24"/>
          <w:szCs w:val="24"/>
          <w:lang w:val="uk-UA"/>
        </w:rPr>
      </w:pPr>
    </w:p>
    <w:p w:rsidR="00252809" w:rsidRDefault="00252809" w:rsidP="00252809">
      <w:pPr>
        <w:rPr>
          <w:sz w:val="24"/>
          <w:szCs w:val="24"/>
          <w:lang w:val="uk-UA"/>
        </w:rPr>
      </w:pPr>
      <w:r w:rsidRPr="00252809">
        <w:rPr>
          <w:sz w:val="24"/>
          <w:szCs w:val="24"/>
          <w:lang w:val="uk-UA"/>
        </w:rPr>
        <w:t>15. 00 – 15.10 - Соціальні послуги для осіб, що повернулися із місць позбавлення волі у період кризи. Досвід, практика, уроки. Благодійна організація „Регіональний Центр соціальної адаптації”</w:t>
      </w:r>
      <w:r w:rsidR="00E122BE">
        <w:rPr>
          <w:sz w:val="24"/>
          <w:szCs w:val="24"/>
          <w:lang w:val="uk-UA"/>
        </w:rPr>
        <w:t>.</w:t>
      </w:r>
      <w:r w:rsidRPr="00252809">
        <w:rPr>
          <w:sz w:val="24"/>
          <w:szCs w:val="24"/>
          <w:lang w:val="uk-UA"/>
        </w:rPr>
        <w:t xml:space="preserve"> </w:t>
      </w:r>
    </w:p>
    <w:p w:rsidR="00252809" w:rsidRPr="00252809" w:rsidRDefault="00252809" w:rsidP="00252809">
      <w:pPr>
        <w:rPr>
          <w:sz w:val="24"/>
          <w:szCs w:val="24"/>
          <w:lang w:val="uk-UA"/>
        </w:rPr>
      </w:pPr>
    </w:p>
    <w:p w:rsidR="00252809" w:rsidRPr="00252809" w:rsidRDefault="00252809" w:rsidP="00252809">
      <w:pPr>
        <w:rPr>
          <w:sz w:val="24"/>
          <w:szCs w:val="24"/>
          <w:lang w:val="uk-UA"/>
        </w:rPr>
      </w:pPr>
      <w:r w:rsidRPr="00252809">
        <w:rPr>
          <w:sz w:val="24"/>
          <w:szCs w:val="24"/>
          <w:lang w:val="uk-UA"/>
        </w:rPr>
        <w:t>15.10 – 15. 30 - Соціальні послуги для малозабезпечених осіб  у період кризи. Досвід, практика, уроки. Громадська організація</w:t>
      </w:r>
      <w:r w:rsidR="00E122BE">
        <w:rPr>
          <w:sz w:val="24"/>
          <w:szCs w:val="24"/>
          <w:lang w:val="uk-UA"/>
        </w:rPr>
        <w:t xml:space="preserve"> «Сила в громаді», "ЕКО-Путильщи</w:t>
      </w:r>
      <w:r w:rsidRPr="00252809">
        <w:rPr>
          <w:sz w:val="24"/>
          <w:szCs w:val="24"/>
          <w:lang w:val="uk-UA"/>
        </w:rPr>
        <w:t>ни"</w:t>
      </w:r>
      <w:r w:rsidR="00E122BE">
        <w:rPr>
          <w:sz w:val="24"/>
          <w:szCs w:val="24"/>
          <w:lang w:val="uk-UA"/>
        </w:rPr>
        <w:t>.</w:t>
      </w:r>
    </w:p>
    <w:p w:rsidR="00252809" w:rsidRPr="00252809" w:rsidRDefault="00252809" w:rsidP="00252809">
      <w:pPr>
        <w:rPr>
          <w:sz w:val="24"/>
          <w:szCs w:val="24"/>
          <w:lang w:val="uk-UA"/>
        </w:rPr>
      </w:pPr>
    </w:p>
    <w:p w:rsidR="00252809" w:rsidRPr="00252809" w:rsidRDefault="00252809" w:rsidP="00252809">
      <w:pPr>
        <w:rPr>
          <w:sz w:val="24"/>
          <w:szCs w:val="24"/>
          <w:lang w:val="uk-UA"/>
        </w:rPr>
      </w:pPr>
      <w:r w:rsidRPr="00252809">
        <w:rPr>
          <w:sz w:val="24"/>
          <w:szCs w:val="24"/>
          <w:lang w:val="uk-UA"/>
        </w:rPr>
        <w:t>15.30 – 15. 50 -</w:t>
      </w:r>
      <w:r w:rsidR="00E122BE">
        <w:rPr>
          <w:sz w:val="24"/>
          <w:szCs w:val="24"/>
          <w:lang w:val="uk-UA"/>
        </w:rPr>
        <w:t xml:space="preserve"> </w:t>
      </w:r>
      <w:r w:rsidRPr="00252809">
        <w:rPr>
          <w:sz w:val="24"/>
          <w:szCs w:val="24"/>
          <w:lang w:val="uk-UA"/>
        </w:rPr>
        <w:t xml:space="preserve">Соціальні послуги для </w:t>
      </w:r>
      <w:r w:rsidR="00E122BE">
        <w:rPr>
          <w:sz w:val="24"/>
          <w:szCs w:val="24"/>
          <w:lang w:val="uk-UA"/>
        </w:rPr>
        <w:t>малозабезпечених</w:t>
      </w:r>
      <w:r w:rsidRPr="00252809">
        <w:rPr>
          <w:sz w:val="24"/>
          <w:szCs w:val="24"/>
          <w:lang w:val="uk-UA"/>
        </w:rPr>
        <w:t xml:space="preserve"> осіб  у період кризи. Досвід, практика, уроки. Об’єднана Асоціація студентів-юристів Закарпаття (ОАСЮЗ),  Вишківська селищна ГО "Прометей"</w:t>
      </w:r>
      <w:r w:rsidR="00E122BE">
        <w:rPr>
          <w:sz w:val="24"/>
          <w:szCs w:val="24"/>
          <w:lang w:val="uk-UA"/>
        </w:rPr>
        <w:t>.</w:t>
      </w:r>
    </w:p>
    <w:p w:rsidR="00252809" w:rsidRPr="00252809" w:rsidRDefault="00252809" w:rsidP="00252809">
      <w:pPr>
        <w:rPr>
          <w:sz w:val="24"/>
          <w:szCs w:val="24"/>
          <w:lang w:val="uk-UA"/>
        </w:rPr>
      </w:pPr>
    </w:p>
    <w:p w:rsidR="00252809" w:rsidRDefault="00252809" w:rsidP="00252809">
      <w:pPr>
        <w:rPr>
          <w:sz w:val="24"/>
          <w:szCs w:val="24"/>
          <w:lang w:val="uk-UA"/>
        </w:rPr>
      </w:pPr>
      <w:r w:rsidRPr="00252809">
        <w:rPr>
          <w:sz w:val="24"/>
          <w:szCs w:val="24"/>
          <w:lang w:val="uk-UA"/>
        </w:rPr>
        <w:t xml:space="preserve">15.50 – 16.10 – </w:t>
      </w:r>
      <w:r w:rsidR="00E122BE">
        <w:rPr>
          <w:sz w:val="24"/>
          <w:szCs w:val="24"/>
          <w:lang w:val="uk-UA"/>
        </w:rPr>
        <w:t>П</w:t>
      </w:r>
      <w:r w:rsidRPr="00252809">
        <w:rPr>
          <w:sz w:val="24"/>
          <w:szCs w:val="24"/>
          <w:lang w:val="uk-UA"/>
        </w:rPr>
        <w:t>ерерва на каву</w:t>
      </w:r>
      <w:r w:rsidR="00E122BE">
        <w:rPr>
          <w:sz w:val="24"/>
          <w:szCs w:val="24"/>
          <w:lang w:val="uk-UA"/>
        </w:rPr>
        <w:t>.</w:t>
      </w:r>
    </w:p>
    <w:p w:rsidR="00252809" w:rsidRPr="00252809" w:rsidRDefault="00252809" w:rsidP="00252809">
      <w:pPr>
        <w:rPr>
          <w:sz w:val="24"/>
          <w:szCs w:val="24"/>
          <w:lang w:val="uk-UA"/>
        </w:rPr>
      </w:pPr>
    </w:p>
    <w:p w:rsidR="00252809" w:rsidRDefault="00252809" w:rsidP="00252809">
      <w:pPr>
        <w:rPr>
          <w:sz w:val="24"/>
          <w:szCs w:val="24"/>
          <w:lang w:val="uk-UA"/>
        </w:rPr>
      </w:pPr>
      <w:r w:rsidRPr="00252809">
        <w:rPr>
          <w:sz w:val="24"/>
          <w:szCs w:val="24"/>
          <w:lang w:val="uk-UA"/>
        </w:rPr>
        <w:t xml:space="preserve">16.10 – 17.00 – звіт про виконання проектів. Моніторинг та оцінка Проекту, Західноукраїнський ресурсний центр </w:t>
      </w:r>
    </w:p>
    <w:p w:rsidR="00252809" w:rsidRPr="00252809" w:rsidRDefault="00252809" w:rsidP="00252809">
      <w:pPr>
        <w:rPr>
          <w:sz w:val="24"/>
          <w:szCs w:val="24"/>
          <w:lang w:val="uk-UA"/>
        </w:rPr>
      </w:pPr>
    </w:p>
    <w:p w:rsidR="00252809" w:rsidRDefault="00252809" w:rsidP="00252809">
      <w:pPr>
        <w:rPr>
          <w:sz w:val="24"/>
          <w:szCs w:val="24"/>
          <w:lang w:val="uk-UA"/>
        </w:rPr>
      </w:pPr>
      <w:r w:rsidRPr="00252809">
        <w:rPr>
          <w:sz w:val="24"/>
          <w:szCs w:val="24"/>
          <w:lang w:val="uk-UA"/>
        </w:rPr>
        <w:t>17.00 – 17.30 – Аналіз результатів проекту</w:t>
      </w:r>
      <w:r w:rsidR="00E122BE">
        <w:rPr>
          <w:sz w:val="24"/>
          <w:szCs w:val="24"/>
          <w:lang w:val="uk-UA"/>
        </w:rPr>
        <w:t>. Наталія Белей, керівник Проекту.</w:t>
      </w:r>
      <w:r w:rsidRPr="00252809">
        <w:rPr>
          <w:sz w:val="24"/>
          <w:szCs w:val="24"/>
          <w:lang w:val="uk-UA"/>
        </w:rPr>
        <w:t xml:space="preserve"> </w:t>
      </w:r>
    </w:p>
    <w:p w:rsidR="00252809" w:rsidRPr="00252809" w:rsidRDefault="00252809" w:rsidP="00252809">
      <w:pPr>
        <w:rPr>
          <w:sz w:val="24"/>
          <w:szCs w:val="24"/>
          <w:lang w:val="uk-UA"/>
        </w:rPr>
      </w:pPr>
    </w:p>
    <w:p w:rsidR="00252809" w:rsidRPr="00252809" w:rsidRDefault="00252809" w:rsidP="00252809">
      <w:pPr>
        <w:rPr>
          <w:sz w:val="24"/>
          <w:szCs w:val="24"/>
          <w:lang w:val="uk-UA"/>
        </w:rPr>
      </w:pPr>
      <w:r w:rsidRPr="00252809">
        <w:rPr>
          <w:sz w:val="24"/>
          <w:szCs w:val="24"/>
          <w:lang w:val="uk-UA"/>
        </w:rPr>
        <w:t xml:space="preserve">17.30 – </w:t>
      </w:r>
      <w:r w:rsidR="00E122BE">
        <w:rPr>
          <w:sz w:val="24"/>
          <w:szCs w:val="24"/>
          <w:lang w:val="uk-UA"/>
        </w:rPr>
        <w:t>З</w:t>
      </w:r>
      <w:r w:rsidRPr="00252809">
        <w:rPr>
          <w:sz w:val="24"/>
          <w:szCs w:val="24"/>
          <w:lang w:val="uk-UA"/>
        </w:rPr>
        <w:t>авершення</w:t>
      </w:r>
      <w:r w:rsidR="00E122BE">
        <w:rPr>
          <w:sz w:val="24"/>
          <w:szCs w:val="24"/>
          <w:lang w:val="uk-UA"/>
        </w:rPr>
        <w:t>.</w:t>
      </w:r>
      <w:r w:rsidRPr="00252809">
        <w:rPr>
          <w:sz w:val="24"/>
          <w:szCs w:val="24"/>
          <w:lang w:val="uk-UA"/>
        </w:rPr>
        <w:t xml:space="preserve"> </w:t>
      </w:r>
    </w:p>
    <w:p w:rsidR="001E43E6" w:rsidRPr="00252809" w:rsidRDefault="001E43E6">
      <w:pPr>
        <w:rPr>
          <w:sz w:val="24"/>
          <w:szCs w:val="24"/>
          <w:lang w:val="uk-UA"/>
        </w:rPr>
      </w:pPr>
    </w:p>
    <w:sectPr w:rsidR="001E43E6" w:rsidRPr="00252809" w:rsidSect="00FA37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A48"/>
    <w:multiLevelType w:val="hybridMultilevel"/>
    <w:tmpl w:val="61463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809"/>
    <w:rsid w:val="00075003"/>
    <w:rsid w:val="001D592B"/>
    <w:rsid w:val="001E43E6"/>
    <w:rsid w:val="00252809"/>
    <w:rsid w:val="002B2A21"/>
    <w:rsid w:val="004A17C6"/>
    <w:rsid w:val="005822AC"/>
    <w:rsid w:val="006E1151"/>
    <w:rsid w:val="00B51E12"/>
    <w:rsid w:val="00E122BE"/>
    <w:rsid w:val="00FA3703"/>
    <w:rsid w:val="00FE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52809"/>
    <w:rPr>
      <w:color w:val="335B8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280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52809"/>
    <w:rPr>
      <w:rFonts w:ascii="Tahoma" w:eastAsia="Times New Roman" w:hAnsi="Tahoma" w:cs="Tahoma"/>
      <w:sz w:val="16"/>
      <w:szCs w:val="16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52809"/>
    <w:rPr>
      <w:color w:val="335B8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2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809"/>
    <w:rPr>
      <w:rFonts w:ascii="Tahoma" w:eastAsia="Times New Roman" w:hAnsi="Tahoma" w:cs="Tahoma"/>
      <w:sz w:val="16"/>
      <w:szCs w:val="16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ua@c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f@irf.kiev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pathianfoundat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3310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Beley</dc:creator>
  <cp:lastModifiedBy>nata</cp:lastModifiedBy>
  <cp:revision>3</cp:revision>
  <cp:lastPrinted>2012-01-24T12:00:00Z</cp:lastPrinted>
  <dcterms:created xsi:type="dcterms:W3CDTF">2012-01-24T12:06:00Z</dcterms:created>
  <dcterms:modified xsi:type="dcterms:W3CDTF">2012-01-24T12:46:00Z</dcterms:modified>
</cp:coreProperties>
</file>